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Среди многочисленных проблем национальной безопасности существенное место занимает проблема информационной безопасности. Не случайно во Всеобщей декларации прав человека указывается, что реализация прав человека, в том числе и на информацию, является "основой свободы, справедливости и всеобщего мира".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Средства массовой информации, обращенные прежде всего к массовой аудитории, природой своей призваны обеспечить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массово-информационную безопасность (МИБ)</w:t>
      </w:r>
      <w:r w:rsidRPr="00E7030F">
        <w:rPr>
          <w:rFonts w:ascii="Times New Roman" w:hAnsi="Times New Roman" w:cs="Times New Roman"/>
          <w:sz w:val="28"/>
          <w:szCs w:val="28"/>
        </w:rPr>
        <w:t xml:space="preserve"> - за счет "доставки" потребителям необходимых для </w:t>
      </w:r>
      <w:bookmarkStart w:id="0" w:name="_GoBack"/>
      <w:bookmarkEnd w:id="0"/>
      <w:r w:rsidRPr="00E7030F">
        <w:rPr>
          <w:rFonts w:ascii="Times New Roman" w:hAnsi="Times New Roman" w:cs="Times New Roman"/>
          <w:sz w:val="28"/>
          <w:szCs w:val="28"/>
        </w:rPr>
        <w:t>принятия решений информационных ресурсов, защиты от дезинформирующей (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манипулятивной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>) информации, которая распространяется теми же СМИ.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МИБ решительным образом зависит от такого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информационного порядка</w:t>
      </w:r>
      <w:r w:rsidRPr="00E7030F">
        <w:rPr>
          <w:rFonts w:ascii="Times New Roman" w:hAnsi="Times New Roman" w:cs="Times New Roman"/>
          <w:sz w:val="28"/>
          <w:szCs w:val="28"/>
        </w:rPr>
        <w:t> в обществе, при котором достигается максимальный уровень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информационного обеспечения демократии</w:t>
      </w:r>
      <w:r w:rsidRPr="00E7030F">
        <w:rPr>
          <w:rFonts w:ascii="Times New Roman" w:hAnsi="Times New Roman" w:cs="Times New Roman"/>
          <w:sz w:val="28"/>
          <w:szCs w:val="28"/>
        </w:rPr>
        <w:t> за счет всесторонней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информированности</w:t>
      </w:r>
      <w:r w:rsidRPr="00E7030F">
        <w:rPr>
          <w:rFonts w:ascii="Times New Roman" w:hAnsi="Times New Roman" w:cs="Times New Roman"/>
          <w:sz w:val="28"/>
          <w:szCs w:val="28"/>
        </w:rPr>
        <w:t> граждан.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Понятие "информированность" входит постепенно в законодательство. В Законе "О праве на информацию" указывается на обязанность органов и организаций "сообщать для всеобщего сведения ставшую им известной при осуществлении своей деятельности информацию:</w:t>
      </w:r>
    </w:p>
    <w:p w:rsidR="00E7030F" w:rsidRPr="00E7030F" w:rsidRDefault="00E7030F" w:rsidP="00E7030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она может предотвратить угрозу жизни или здоровью граждан;</w:t>
      </w:r>
    </w:p>
    <w:p w:rsidR="00E7030F" w:rsidRPr="00E7030F" w:rsidRDefault="00E7030F" w:rsidP="00E7030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требуется пресечь сообщение недостоверной информации;</w:t>
      </w:r>
    </w:p>
    <w:p w:rsidR="00E7030F" w:rsidRPr="00E7030F" w:rsidRDefault="00E7030F" w:rsidP="00E7030F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если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она имеет или может иметь общественно значимый характер".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br/>
        <w:t>Однако этот закон не касается СМИ, а, следовательно, пока на их деятельность не распространяется требование реализации принципа информированности граждан.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Чтобы сделать гражданина достаточно информированным для принятия и реализации максимально верного решения, во-первых, от СМИ надо ожидать одинаково активной работы со всеми сторонами массового сознания (мировоззрением, миросозерцанием, историческим сознанием и особенно общественным мнением);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>-вторых, информирование должно протекать с учетом объективных потребностей каждой социальной группы, общественного слоя, а также различий в их представлениях, взглядах, настроениях;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>-третьих, следует исходить из понятия общества как системно организованной целостности, где каждая группа функционирует лишь при наличии других и в органической связи с ними.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lastRenderedPageBreak/>
        <w:t xml:space="preserve">В связи с этим государственная (национальная) политика в сфере СМИ должна прочно базироваться на идее и практике политического, идеологического, культурного плюрализма, предполагающей, что все возможные взгляды не только могут, но и должны быть предъявлены обществу, быть доступными самым различным слоям, подвергнуться всестороннему обсуждению в целях поиска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общеприемлемого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решения.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Однако очевидно, что не все социальные силы и их идейные представители имеют возможность создать свои СМИ, а предлагаемые в "чужие" СМИ материалы нередко отвергаются.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Результат парадоксален: вместо того чтобы приводить к высокой информированности и согласию, плюрализм служит чуть ли не противоположным целям.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Поэтому одной из составляющих национальной политики в сфере СМИ должна быть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толерантность</w:t>
      </w:r>
      <w:r w:rsidRPr="00E7030F">
        <w:rPr>
          <w:rFonts w:ascii="Times New Roman" w:hAnsi="Times New Roman" w:cs="Times New Roman"/>
          <w:sz w:val="28"/>
          <w:szCs w:val="28"/>
        </w:rPr>
        <w:t> - терпимость, притом благожелательная, к взглядам других, признаваемых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равноправными</w:t>
      </w:r>
      <w:r w:rsidRPr="00E7030F">
        <w:rPr>
          <w:rFonts w:ascii="Times New Roman" w:hAnsi="Times New Roman" w:cs="Times New Roman"/>
          <w:sz w:val="28"/>
          <w:szCs w:val="28"/>
        </w:rPr>
        <w:t> в силу равенства социальных сил, их выражающих и защищающих.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Но просто благожелательного признания равенства иных сил и их позиций без активного взаимодействия с ними недостаточно. Отсюда и необходимость настроенности на конструктивное взаимодействие, хотя требуется немало усилий, чтобы возникло сознание солидарности между теми, кого многое разделяет и в положении, и во взглядах. В итоге центробежные тенденции плюрализма, характерные для гуманистического развития общества, при решении общих проблем требуют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центростремительного </w:t>
      </w:r>
      <w:r w:rsidRPr="00E7030F">
        <w:rPr>
          <w:rFonts w:ascii="Times New Roman" w:hAnsi="Times New Roman" w:cs="Times New Roman"/>
          <w:sz w:val="28"/>
          <w:szCs w:val="28"/>
        </w:rPr>
        <w:t xml:space="preserve">потенциала активной толерантности, движения навстречу другому в солидарном стремлении найти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общеприемлемое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решение.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Поэтому общегосударственная информационная политика включает положение о необходимости активного ведения социального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диалога</w:t>
      </w:r>
      <w:r w:rsidRPr="00E7030F">
        <w:rPr>
          <w:rFonts w:ascii="Times New Roman" w:hAnsi="Times New Roman" w:cs="Times New Roman"/>
          <w:sz w:val="28"/>
          <w:szCs w:val="28"/>
        </w:rPr>
        <w:t> в СМИ по поводу проблем, к которым по-разному подходят различные социальные силы.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 xml:space="preserve">Способы ведения диалога могут быть разными, "Открытый" диалог предполагает максимально полное изложение своих позиций и аргументации в надежде на встречную открытость других участников. "Закрытая" позиция сводится к монологическому изложению своей точки зрения при убежденности в ее полной правоте. "Полузакрытыми" формами диалога являются "монологический диалог" (когда под влиянием оппонентов вносятся поправки в свою позицию без открытого указания на сделанный "встречный шаг" и "диалогический монолог" (при котором принимаемые в расчет аргументы и предложения оппонентов указываются открыто, однако </w:t>
      </w:r>
      <w:r w:rsidRPr="00E7030F">
        <w:rPr>
          <w:rFonts w:ascii="Times New Roman" w:hAnsi="Times New Roman" w:cs="Times New Roman"/>
          <w:sz w:val="28"/>
          <w:szCs w:val="28"/>
        </w:rPr>
        <w:lastRenderedPageBreak/>
        <w:t>утверждается, что речь идет о частичном и несущественном изменении собственной позиции).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СМИ, ведущие открытый диалог, озабочены поиском такого решения (компромисса, консенсуса), который был бы на пользу всем и не опасаются упрека в "слишком больших уступках'' или даже "потере лица".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При этом, разумеется; требуется четкий и всесторонний анализ проблемной ситуации.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 xml:space="preserve">Открытый диалог, ведущийся одной стороной, в споре может наталкиваться на "закрытую" позицию других, непонимание и нежелание идти на сближение и поиск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общеприемлемого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решения, а порой и на стремление к односторонней выгоде. Неконструктивная позиция оппонента - не повод к "закрытию" своей позиции и переходу на позицию "борьбы до победы". Толерантность не должна изменять тому, кто настроен на открытый диалог. В конце концов, неизменность "проблемной ситуации" и желание одной стороны найти решение заставит и других встать на путь открытого диалога.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Таковы минимальные требования с точки зрения МИБ к поведению СМИ. На их фоне реальная картина функционирования СМИ дает основания тревожиться. Анализ показывает, что ряд черт, характерных дли ситуации переходного периода, требует внимания и принятия необходимых решений. Вот только некоторые из них.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 xml:space="preserve">Во-первых, это широко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либерализованный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плюрализм, реально проявляющийся в возможности заявлять политические идеи и цели в диапазоне от крайне правых до леворадикальных, распространять информацию не только односторонне ориентированную, но и едва прикрыто поощряющую насилие, "культ тела", аморализм и т.д.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Существующее законодательство практически не является препятствием для "злоупотребления свободой" СМИ, а возбуждаемые судебные дела часто заканчиваются ничем и потому не оказывают сдерживающего воздействия на других представителей журналистского корпуса, склонных к вольному обращению с законодательными нормами.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Во-вторых, это отсутствие широкого, постоянного и последовательного мониторинга поведения СМИ с точки зрения соблюдения того законодательства, которое имеется, а также отсутствие демократично функционирующих контрольных органов. Организаций типа "Фонда защиты гласности" крайне мало, и результаты их деятельности не слишком действенны. Судебная палата по информационным спорам не имеет четкого юридического статуса и выполняет преимущественно консультативную роль (хотя в ряде случаев и требует возбуждения судебных дел).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lastRenderedPageBreak/>
        <w:t>В-третьих, несмотря на увеличение числа газет, программ ТВ и радио, возможности граждан получить необходимую и достаточную информацию не только не возрастают, а сужаются. Информационное пространство страны "рвется", так как общефедеральные издания не доходят до большей части региональной, да и московской аудитории, в то же время рост местной прессы крайне затруднен и ее информация локализирована. Деятельность общефедерального ТВ и радио вступила в полосу затяжного кризиса.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В-четвертых, как ни странно, развитие плюрализма без четко налаженного диалога различных сил и движения к общественному согласию по общенациональным проблемам приводит к обострению социального напряжения.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 xml:space="preserve">Можно назвать и другие нарушающие МИБ процессы и тенденции. Итогом их развития оказывается ряд негативных явлений: снижение интереса к СМИ, уменьшение тиражей и подписки, недоверие к СМИ, падение их престижа, рост политического негативизма, что ярко проявляется на выборах, а главное,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дезориентированность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общества, неясность для многих мира, в котором живем, и "желаемого будущего".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В этой ситуации нельзя не настаивать на том, чтобы СМИ вели свою информационную политику, исходя из требований МИБ: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1. все граждане должны быть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надежно обеспечены</w:t>
      </w:r>
      <w:r w:rsidRPr="00E7030F">
        <w:rPr>
          <w:rFonts w:ascii="Times New Roman" w:hAnsi="Times New Roman" w:cs="Times New Roman"/>
          <w:sz w:val="28"/>
          <w:szCs w:val="28"/>
        </w:rPr>
        <w:t> полной, достоверной, оперативно поступающей событийной и комментирующей информацией, дающей каждому из социальных субъектов возможность предельно всесторонне и максимально объективно в соответствии со своими потребностями, положением в обществе и т. д. ориентироваться в действительности (факты, оценки, нормы, идеалы) и принимать оценочные и поведенческие решения, адекватные ситуации в конкретной сфере (мира, региона, страны, города, района и т. д.), вплоть до межличностных отношений на работе, в семье и проч.;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2. должно действовать столько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общедоступных каналов массовой информации и в таком разнообразии</w:t>
      </w:r>
      <w:r w:rsidRPr="00E7030F">
        <w:rPr>
          <w:rFonts w:ascii="Times New Roman" w:hAnsi="Times New Roman" w:cs="Times New Roman"/>
          <w:sz w:val="28"/>
          <w:szCs w:val="28"/>
        </w:rPr>
        <w:t>, что это позволило бы сделать соответствующий нуждам социального субъекта выбор "потребляемых" СМИ;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3. разнообразие должно касаться и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представляемых позиций</w:t>
      </w:r>
      <w:r w:rsidRPr="00E7030F">
        <w:rPr>
          <w:rFonts w:ascii="Times New Roman" w:hAnsi="Times New Roman" w:cs="Times New Roman"/>
          <w:sz w:val="28"/>
          <w:szCs w:val="28"/>
        </w:rPr>
        <w:t> с тем, чтобы каждый мог познакомиться со всеми вариантами и самостоятельно, осознанно, максимально верно определить свою позицию, исходя из собственных интересов и стремлений;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4. 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каждый из социальных субъектов</w:t>
      </w:r>
      <w:r w:rsidRPr="00E7030F">
        <w:rPr>
          <w:rFonts w:ascii="Times New Roman" w:hAnsi="Times New Roman" w:cs="Times New Roman"/>
          <w:sz w:val="28"/>
          <w:szCs w:val="28"/>
        </w:rPr>
        <w:t> в соответствии со своей позицией и целями должен иметь возможность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распространять от собственного имени</w:t>
      </w:r>
      <w:r w:rsidRPr="00E7030F">
        <w:rPr>
          <w:rFonts w:ascii="Times New Roman" w:hAnsi="Times New Roman" w:cs="Times New Roman"/>
          <w:sz w:val="28"/>
          <w:szCs w:val="28"/>
        </w:rPr>
        <w:t xml:space="preserve"> и в своих интересах массовую информацию, в том числе создавать </w:t>
      </w:r>
      <w:r w:rsidRPr="00E7030F">
        <w:rPr>
          <w:rFonts w:ascii="Times New Roman" w:hAnsi="Times New Roman" w:cs="Times New Roman"/>
          <w:sz w:val="28"/>
          <w:szCs w:val="28"/>
        </w:rPr>
        <w:lastRenderedPageBreak/>
        <w:t xml:space="preserve">(учреждать,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соучреждать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субучреждать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>) СМИ и иметь юридические, экономические и другие возможности свободно искать, получать, компоновать информацию в номера (выпуски, программы);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5. на выступления, вопросы, реплики каждого субъекта должна быть достойная, обоснованная, "адресная"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реакция</w:t>
      </w:r>
      <w:r w:rsidRPr="00E7030F">
        <w:rPr>
          <w:rFonts w:ascii="Times New Roman" w:hAnsi="Times New Roman" w:cs="Times New Roman"/>
          <w:sz w:val="28"/>
          <w:szCs w:val="28"/>
        </w:rPr>
        <w:t> тех, кому они обращены, и/или от тех, кто заинтересован в выработке ясных и доказательных взглядов в обществе по обсуждаемой проблеме. Ведь если кого-то "не слышат" и вместо ответа "молчат", то формирование необходимых информационных ресурсов данного субъекта оказывается под ударом;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6. каждый социальный субъект вправе рассчитывать на получение регулярной возможности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отстаивать</w:t>
      </w:r>
      <w:r w:rsidRPr="00E7030F">
        <w:rPr>
          <w:rFonts w:ascii="Times New Roman" w:hAnsi="Times New Roman" w:cs="Times New Roman"/>
          <w:sz w:val="28"/>
          <w:szCs w:val="28"/>
        </w:rPr>
        <w:t> свою позицию,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опровергать</w:t>
      </w:r>
      <w:r w:rsidRPr="00E7030F">
        <w:rPr>
          <w:rFonts w:ascii="Times New Roman" w:hAnsi="Times New Roman" w:cs="Times New Roman"/>
          <w:sz w:val="28"/>
          <w:szCs w:val="28"/>
        </w:rPr>
        <w:t> взгляды оппонента,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открыто искать совместными усилиями</w:t>
      </w:r>
      <w:r w:rsidRPr="00E7030F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общеприемлемую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или приемлемую для большинства точку зрения, решение обсуждаемой проблемы в общенациональных интересах; "свобода критики" всех должна быть освобождена от популизма, демагогии и других дезориентирующих приемов;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7. необходима максимальная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открытость источников информации</w:t>
      </w:r>
      <w:r w:rsidRPr="00E7030F">
        <w:rPr>
          <w:rFonts w:ascii="Times New Roman" w:hAnsi="Times New Roman" w:cs="Times New Roman"/>
          <w:sz w:val="28"/>
          <w:szCs w:val="28"/>
        </w:rPr>
        <w:t> и доступность их для всех граждан, а также развитие пресс-служб различных учреждений, ведомств и т. д.;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8. все потребители массовой информации (и социальные институты, и отдельные граждане) должны накапливать и реализовывать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навыки работы с потоками массовой информации</w:t>
      </w:r>
      <w:r w:rsidRPr="00E7030F">
        <w:rPr>
          <w:rFonts w:ascii="Times New Roman" w:hAnsi="Times New Roman" w:cs="Times New Roman"/>
          <w:sz w:val="28"/>
          <w:szCs w:val="28"/>
        </w:rPr>
        <w:t> разной направленности. В таком "воспитании" аудитории определяющая роль принадлежит самим СМИ, которые, демонстрируя свои подходы и обосновывая их, критикуя оппонентов, ища через диалог решение обсуждаемых проблем, тем самым "учат" аудиторию разбираться в хитросплетениях информационного противоборства. Именно СМИ несут основную ответственность за формирование личностных и гражданских качеств, способных противостоять информационным угрозам.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Таковы основные (отнюдь не все) условия поддержания и укрепления МИБ. Чтобы они могли быть реализованы, требуется их обсуждение всеми активными субъектами массово-информационной деятельности, ибо только в условиях стремления к общественному согласию при поиске решений сложных общественных проблем возможно их четкое определение, общая настроенность на достижение информационной безопасности применительно к журналистике.</w:t>
      </w:r>
    </w:p>
    <w:p w:rsidR="00E7030F" w:rsidRPr="00E7030F" w:rsidRDefault="00E7030F" w:rsidP="00E7030F">
      <w:pPr>
        <w:jc w:val="both"/>
        <w:rPr>
          <w:rFonts w:ascii="Times New Roman" w:hAnsi="Times New Roman" w:cs="Times New Roman"/>
          <w:sz w:val="28"/>
          <w:szCs w:val="28"/>
        </w:rPr>
      </w:pPr>
      <w:r w:rsidRPr="00E7030F">
        <w:rPr>
          <w:rFonts w:ascii="Times New Roman" w:hAnsi="Times New Roman" w:cs="Times New Roman"/>
          <w:sz w:val="28"/>
          <w:szCs w:val="28"/>
        </w:rPr>
        <w:t>Если это так, то следующим обязательным условием МИБ является общее соглашение о принципах ведения массово-информационной деятельности, которое было бы полезно закрепить в своего рода </w:t>
      </w:r>
      <w:r w:rsidRPr="00E7030F">
        <w:rPr>
          <w:rFonts w:ascii="Times New Roman" w:hAnsi="Times New Roman" w:cs="Times New Roman"/>
          <w:b/>
          <w:bCs/>
          <w:sz w:val="28"/>
          <w:szCs w:val="28"/>
        </w:rPr>
        <w:t>Хартии поведения журналистов</w:t>
      </w:r>
      <w:r w:rsidRPr="00E7030F">
        <w:rPr>
          <w:rFonts w:ascii="Times New Roman" w:hAnsi="Times New Roman" w:cs="Times New Roman"/>
          <w:sz w:val="28"/>
          <w:szCs w:val="28"/>
        </w:rPr>
        <w:t xml:space="preserve">, разрабатываемой журналистскими организациями (включая </w:t>
      </w:r>
      <w:r w:rsidRPr="00E7030F">
        <w:rPr>
          <w:rFonts w:ascii="Times New Roman" w:hAnsi="Times New Roman" w:cs="Times New Roman"/>
          <w:sz w:val="28"/>
          <w:szCs w:val="28"/>
        </w:rPr>
        <w:lastRenderedPageBreak/>
        <w:t xml:space="preserve">Союз журналистов, многочисленные гильдии журналистов, ассоциации, в том числе издателей и главных редакторов и т. д.). Поскольку проблема МИБ многоаспектна, то Хартия неизбежно должна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контаминировать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правовые и нравственные, политические и творческие, организационные и психологические (и другие) стороны, определяя систему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деонтологических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 xml:space="preserve"> принципов. Среди принципов следует назвать в предварительном порядке хотя бы основные: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направленность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на обеспечение общества полной, правдивой, своевременной информацией с разделением фактов и мнений;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признание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равенства всех СМИ. уважение их позиций и мнений;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свобода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информационной политики в рамках закона о СМИ;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толерантность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ведения диалога (полемика, критика, дискуссии);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объективность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представления позиций и аргументов участников диалога;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аргументированность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суждений и </w:t>
      </w:r>
      <w:proofErr w:type="spellStart"/>
      <w:r w:rsidRPr="00E7030F">
        <w:rPr>
          <w:rFonts w:ascii="Times New Roman" w:hAnsi="Times New Roman" w:cs="Times New Roman"/>
          <w:sz w:val="28"/>
          <w:szCs w:val="28"/>
        </w:rPr>
        <w:t>контрсуждений</w:t>
      </w:r>
      <w:proofErr w:type="spellEnd"/>
      <w:r w:rsidRPr="00E7030F">
        <w:rPr>
          <w:rFonts w:ascii="Times New Roman" w:hAnsi="Times New Roman" w:cs="Times New Roman"/>
          <w:sz w:val="28"/>
          <w:szCs w:val="28"/>
        </w:rPr>
        <w:t>, исключающая софистику;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обязательность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участия в диалоге по затронутому в каком-то СМИ существенному для общества вопросу;</w:t>
      </w:r>
    </w:p>
    <w:p w:rsidR="00E7030F" w:rsidRPr="00E7030F" w:rsidRDefault="00E7030F" w:rsidP="00E7030F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7030F">
        <w:rPr>
          <w:rFonts w:ascii="Times New Roman" w:hAnsi="Times New Roman" w:cs="Times New Roman"/>
          <w:sz w:val="28"/>
          <w:szCs w:val="28"/>
        </w:rPr>
        <w:t>недопустимость</w:t>
      </w:r>
      <w:proofErr w:type="gramEnd"/>
      <w:r w:rsidRPr="00E7030F">
        <w:rPr>
          <w:rFonts w:ascii="Times New Roman" w:hAnsi="Times New Roman" w:cs="Times New Roman"/>
          <w:sz w:val="28"/>
          <w:szCs w:val="28"/>
        </w:rPr>
        <w:t xml:space="preserve"> замалчивания поднимаемых другими СМИ вопросов.</w:t>
      </w:r>
    </w:p>
    <w:p w:rsidR="00960BDD" w:rsidRPr="00E7030F" w:rsidRDefault="00960BDD" w:rsidP="00E7030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60BDD" w:rsidRPr="00E70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4E7D4C"/>
    <w:multiLevelType w:val="multilevel"/>
    <w:tmpl w:val="3BAE1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B7E2C8F"/>
    <w:multiLevelType w:val="multilevel"/>
    <w:tmpl w:val="6610D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D20"/>
    <w:rsid w:val="00960BDD"/>
    <w:rsid w:val="00C93E90"/>
    <w:rsid w:val="00E7030F"/>
    <w:rsid w:val="00ED7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3D35E4-3B9C-4290-8A55-5B9C468A1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85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1883</Words>
  <Characters>10737</Characters>
  <Application>Microsoft Office Word</Application>
  <DocSecurity>0</DocSecurity>
  <Lines>89</Lines>
  <Paragraphs>25</Paragraphs>
  <ScaleCrop>false</ScaleCrop>
  <Company/>
  <LinksUpToDate>false</LinksUpToDate>
  <CharactersWithSpaces>12595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2024-02-17T05:43:00Z</dcterms:created>
  <dcterms:modified xsi:type="dcterms:W3CDTF">2024-02-17T05:45:00Z</dcterms:modified>
</cp:coreProperties>
</file>